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074A" w14:textId="77777777" w:rsidR="003742DA" w:rsidRDefault="003742DA" w:rsidP="003742DA">
      <w:pPr>
        <w:spacing w:after="0" w:line="259" w:lineRule="auto"/>
        <w:ind w:left="0" w:firstLine="0"/>
      </w:pPr>
      <w:r>
        <w:rPr>
          <w:sz w:val="56"/>
        </w:rPr>
        <w:t xml:space="preserve">Veiledning for arrangør i Diplomserien </w:t>
      </w:r>
    </w:p>
    <w:p w14:paraId="05217D13" w14:textId="77777777" w:rsidR="003742DA" w:rsidRDefault="003742DA" w:rsidP="003742DA">
      <w:pPr>
        <w:spacing w:after="179" w:line="259" w:lineRule="auto"/>
        <w:ind w:left="0" w:firstLine="0"/>
      </w:pPr>
      <w:r>
        <w:rPr>
          <w:sz w:val="22"/>
        </w:rPr>
        <w:t xml:space="preserve"> </w:t>
      </w:r>
    </w:p>
    <w:p w14:paraId="70C7F78C" w14:textId="77777777" w:rsidR="003742DA" w:rsidRDefault="003742DA" w:rsidP="003742DA">
      <w:pPr>
        <w:spacing w:after="155"/>
      </w:pPr>
      <w:r>
        <w:t xml:space="preserve">For en ny arrangør med lite eller ingen erfaring, kan det være lurt å begynne med en Diplomserierunde og gjennomføre den i klubblokalene. Det er enkelt og rimelig. </w:t>
      </w:r>
    </w:p>
    <w:p w14:paraId="4270B829" w14:textId="77777777" w:rsidR="003742DA" w:rsidRDefault="003742DA" w:rsidP="003742DA">
      <w:pPr>
        <w:spacing w:after="152"/>
      </w:pPr>
      <w:r>
        <w:t xml:space="preserve">Sørg for å ha nok folk til å sette opp boksering hvis nødvendig og kiosk, border, stoler etc. </w:t>
      </w:r>
    </w:p>
    <w:p w14:paraId="7955D1EF" w14:textId="77777777" w:rsidR="003742DA" w:rsidRDefault="003742DA" w:rsidP="003742DA">
      <w:pPr>
        <w:spacing w:after="152"/>
      </w:pPr>
      <w:r>
        <w:t xml:space="preserve">Lag en innbydelse, bruk gjerne tidligere innbydelser og rediger dem. Dette finner du på </w:t>
      </w:r>
      <w:hyperlink r:id="rId8">
        <w:r>
          <w:rPr>
            <w:color w:val="0563C1"/>
            <w:u w:val="single" w:color="0563C1"/>
          </w:rPr>
          <w:t>www.boksing.no</w:t>
        </w:r>
      </w:hyperlink>
      <w:hyperlink r:id="rId9">
        <w:r>
          <w:t>.</w:t>
        </w:r>
      </w:hyperlink>
      <w:r>
        <w:t xml:space="preserve"> Send den så til </w:t>
      </w:r>
      <w:r>
        <w:rPr>
          <w:color w:val="0563C1"/>
          <w:u w:val="single" w:color="0563C1"/>
        </w:rPr>
        <w:t>bjorn.askedalen@nif.idrett.no</w:t>
      </w:r>
      <w:r>
        <w:t xml:space="preserve">.  </w:t>
      </w:r>
    </w:p>
    <w:p w14:paraId="6C63C43E" w14:textId="77777777" w:rsidR="003742DA" w:rsidRDefault="003742DA" w:rsidP="003742DA">
      <w:pPr>
        <w:spacing w:after="162" w:line="259" w:lineRule="auto"/>
        <w:ind w:left="0" w:firstLine="0"/>
      </w:pPr>
      <w:r>
        <w:rPr>
          <w:b/>
        </w:rPr>
        <w:t xml:space="preserve"> </w:t>
      </w:r>
    </w:p>
    <w:p w14:paraId="4A6C79A1" w14:textId="77777777" w:rsidR="003742DA" w:rsidRDefault="003742DA" w:rsidP="003742DA">
      <w:pPr>
        <w:spacing w:after="211" w:line="259" w:lineRule="auto"/>
        <w:ind w:left="-5"/>
      </w:pPr>
      <w:r>
        <w:rPr>
          <w:b/>
        </w:rPr>
        <w:t xml:space="preserve">Diplomserien stiller med mye av det praktiske:  </w:t>
      </w:r>
    </w:p>
    <w:p w14:paraId="3E83001D" w14:textId="77777777" w:rsidR="003742DA" w:rsidRDefault="003742DA" w:rsidP="003742DA">
      <w:pPr>
        <w:numPr>
          <w:ilvl w:val="0"/>
          <w:numId w:val="1"/>
        </w:numPr>
        <w:ind w:hanging="360"/>
      </w:pPr>
      <w:r>
        <w:t xml:space="preserve">Innveiing, registrering og </w:t>
      </w:r>
      <w:proofErr w:type="spellStart"/>
      <w:r>
        <w:t>kamplister</w:t>
      </w:r>
      <w:proofErr w:type="spellEnd"/>
      <w:r>
        <w:t xml:space="preserve"> står vi for. </w:t>
      </w:r>
    </w:p>
    <w:p w14:paraId="2B3D1D83" w14:textId="1C813406" w:rsidR="003742DA" w:rsidRPr="003742DA" w:rsidRDefault="00191E3E" w:rsidP="003742DA">
      <w:pPr>
        <w:numPr>
          <w:ilvl w:val="0"/>
          <w:numId w:val="1"/>
        </w:numPr>
        <w:spacing w:after="123"/>
        <w:ind w:hanging="360"/>
      </w:pPr>
      <w:r>
        <w:t>S</w:t>
      </w:r>
      <w:r w:rsidR="003742DA">
        <w:t xml:space="preserve">kjemaer som skal brukes. </w:t>
      </w:r>
    </w:p>
    <w:p w14:paraId="42A81E38" w14:textId="3DEC3F17" w:rsidR="003742DA" w:rsidRDefault="003742DA" w:rsidP="003742DA">
      <w:pPr>
        <w:numPr>
          <w:ilvl w:val="0"/>
          <w:numId w:val="1"/>
        </w:numPr>
        <w:spacing w:after="123"/>
        <w:ind w:hanging="360"/>
      </w:pPr>
      <w:r>
        <w:t xml:space="preserve">Vi stiller også med dommere. </w:t>
      </w:r>
    </w:p>
    <w:p w14:paraId="469C2156" w14:textId="77777777" w:rsidR="003742DA" w:rsidRDefault="003742DA" w:rsidP="003742DA">
      <w:pPr>
        <w:spacing w:after="159" w:line="259" w:lineRule="auto"/>
        <w:ind w:left="0" w:firstLine="0"/>
      </w:pPr>
      <w:r>
        <w:t xml:space="preserve"> </w:t>
      </w:r>
    </w:p>
    <w:p w14:paraId="204F57F3" w14:textId="581C23D6" w:rsidR="00BC56F4" w:rsidRPr="00BC56F4" w:rsidRDefault="003742DA" w:rsidP="00BC56F4">
      <w:pPr>
        <w:spacing w:after="211" w:line="259" w:lineRule="auto"/>
        <w:ind w:left="-5"/>
        <w:rPr>
          <w:b/>
        </w:rPr>
      </w:pPr>
      <w:r>
        <w:rPr>
          <w:b/>
        </w:rPr>
        <w:t xml:space="preserve">Hva vi trenger: </w:t>
      </w:r>
    </w:p>
    <w:p w14:paraId="18C0F0EF" w14:textId="77777777" w:rsidR="003742DA" w:rsidRDefault="003742DA" w:rsidP="003742DA">
      <w:pPr>
        <w:numPr>
          <w:ilvl w:val="0"/>
          <w:numId w:val="1"/>
        </w:numPr>
        <w:spacing w:after="46"/>
        <w:ind w:hanging="360"/>
      </w:pPr>
      <w:r>
        <w:t xml:space="preserve">Et rom med bord hvor vi kan ha innveiing og få ro til å lage </w:t>
      </w:r>
      <w:proofErr w:type="spellStart"/>
      <w:r>
        <w:t>kamplister</w:t>
      </w:r>
      <w:proofErr w:type="spellEnd"/>
      <w:r>
        <w:t xml:space="preserve">. Viktig med tilgang til strøm. </w:t>
      </w:r>
    </w:p>
    <w:p w14:paraId="3CE7C0E3" w14:textId="77777777" w:rsidR="003742DA" w:rsidRDefault="003742DA" w:rsidP="003742DA">
      <w:pPr>
        <w:numPr>
          <w:ilvl w:val="0"/>
          <w:numId w:val="1"/>
        </w:numPr>
        <w:ind w:hanging="360"/>
      </w:pPr>
      <w:r>
        <w:t xml:space="preserve">Tre dommerbord rundt ringen, pluss sekretariat med plass til fire personer og skriver.  </w:t>
      </w:r>
      <w:bookmarkStart w:id="0" w:name="_GoBack"/>
      <w:bookmarkEnd w:id="0"/>
    </w:p>
    <w:p w14:paraId="21DFA9EB" w14:textId="77777777" w:rsidR="003742DA" w:rsidRDefault="003742DA" w:rsidP="003742DA">
      <w:pPr>
        <w:numPr>
          <w:ilvl w:val="0"/>
          <w:numId w:val="1"/>
        </w:numPr>
        <w:ind w:hanging="360"/>
      </w:pPr>
      <w:r>
        <w:t xml:space="preserve">Sekretariat plasseres med rødt hjørne på venstre side og hvitt hjørne på høyre side. </w:t>
      </w:r>
    </w:p>
    <w:p w14:paraId="1C8673F7" w14:textId="77777777" w:rsidR="003742DA" w:rsidRDefault="003742DA" w:rsidP="003742DA">
      <w:pPr>
        <w:numPr>
          <w:ilvl w:val="0"/>
          <w:numId w:val="1"/>
        </w:numPr>
        <w:ind w:hanging="360"/>
      </w:pPr>
      <w:r>
        <w:t xml:space="preserve">Mat og drikke til dommere og sekretariat. </w:t>
      </w:r>
    </w:p>
    <w:p w14:paraId="38909F39" w14:textId="77777777" w:rsidR="00971E08" w:rsidRDefault="003742DA" w:rsidP="00971E08">
      <w:pPr>
        <w:numPr>
          <w:ilvl w:val="0"/>
          <w:numId w:val="1"/>
        </w:numPr>
        <w:spacing w:after="46"/>
        <w:ind w:hanging="360"/>
      </w:pPr>
      <w:r>
        <w:t xml:space="preserve">En tidtaker, en speaker og en til poengskrivning og utregning. Vi leser opp poeng umiddelbart etter kampen, så det er viktig at utregningen går fort. </w:t>
      </w:r>
    </w:p>
    <w:p w14:paraId="04B854A7" w14:textId="4A97B3AA" w:rsidR="003742DA" w:rsidRDefault="003742DA" w:rsidP="00971E08">
      <w:pPr>
        <w:numPr>
          <w:ilvl w:val="0"/>
          <w:numId w:val="1"/>
        </w:numPr>
        <w:spacing w:after="46"/>
        <w:ind w:hanging="360"/>
      </w:pPr>
      <w:r>
        <w:t xml:space="preserve">Hansker 10 </w:t>
      </w:r>
      <w:proofErr w:type="spellStart"/>
      <w:r>
        <w:t>oz</w:t>
      </w:r>
      <w:proofErr w:type="spellEnd"/>
      <w:r>
        <w:t xml:space="preserve">, helst røde og blå. Legges i hvert hjørne. Her trengs også noen til å passe på og vaske hanskene. Det trengs også 10 liters bøtter i </w:t>
      </w:r>
      <w:proofErr w:type="gramStart"/>
      <w:r>
        <w:t>hvert fargede hjørne</w:t>
      </w:r>
      <w:proofErr w:type="gramEnd"/>
      <w:r>
        <w:t xml:space="preserve"> og søppelposer i hvert hvite hjørne. </w:t>
      </w:r>
    </w:p>
    <w:p w14:paraId="38D46251" w14:textId="0B85F201" w:rsidR="00BC56F4" w:rsidRDefault="00BC56F4" w:rsidP="00971E08">
      <w:pPr>
        <w:numPr>
          <w:ilvl w:val="0"/>
          <w:numId w:val="1"/>
        </w:numPr>
        <w:spacing w:after="46"/>
        <w:ind w:hanging="360"/>
      </w:pPr>
      <w:r>
        <w:t>Skriver å vekt</w:t>
      </w:r>
    </w:p>
    <w:p w14:paraId="399D35B6" w14:textId="4BCD5D8D" w:rsidR="7F37B7C5" w:rsidRDefault="7F37B7C5"/>
    <w:sectPr w:rsidR="7F37B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1EAD"/>
    <w:multiLevelType w:val="hybridMultilevel"/>
    <w:tmpl w:val="FEC468F2"/>
    <w:lvl w:ilvl="0" w:tplc="84DEDD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E6D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34BE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C8C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CAD1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A20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CF9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41D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026B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656F6"/>
    <w:rsid w:val="00191E3E"/>
    <w:rsid w:val="003742DA"/>
    <w:rsid w:val="00971E08"/>
    <w:rsid w:val="00BC56F4"/>
    <w:rsid w:val="67587278"/>
    <w:rsid w:val="79C0E475"/>
    <w:rsid w:val="7F37B7C5"/>
    <w:rsid w:val="7F7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56F6"/>
  <w15:chartTrackingRefBased/>
  <w15:docId w15:val="{4CE32D12-6DD7-4380-B0FD-15ABA392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DA"/>
    <w:pPr>
      <w:spacing w:after="15" w:line="266" w:lineRule="auto"/>
      <w:ind w:left="10" w:hanging="10"/>
    </w:pPr>
    <w:rPr>
      <w:rFonts w:ascii="Calibri" w:eastAsia="Calibri" w:hAnsi="Calibri" w:cs="Calibri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sing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ksing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BEA18BD306C04BB85747707150B7D1" ma:contentTypeVersion="7" ma:contentTypeDescription="Opprett et nytt dokument." ma:contentTypeScope="" ma:versionID="16fea95f976a179267814b4ec5de45a6">
  <xsd:schema xmlns:xsd="http://www.w3.org/2001/XMLSchema" xmlns:xs="http://www.w3.org/2001/XMLSchema" xmlns:p="http://schemas.microsoft.com/office/2006/metadata/properties" xmlns:ns2="fbbc55cb-5d01-4812-9ad6-0e6c0f9aa871" targetNamespace="http://schemas.microsoft.com/office/2006/metadata/properties" ma:root="true" ma:fieldsID="9fbc8b5a883d004ba27f325078f50e47" ns2:_="">
    <xsd:import namespace="fbbc55cb-5d01-4812-9ad6-0e6c0f9aa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c55cb-5d01-4812-9ad6-0e6c0f9a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8B3ED-62FB-4398-95CB-8BFD52014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11E56-672C-478D-9E32-378F94D3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c55cb-5d01-4812-9ad6-0e6c0f9aa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FD188-32B7-42CF-9902-647847DA9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bbc55cb-5d01-4812-9ad6-0e6c0f9aa871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Askedalen, Bjørn</dc:creator>
  <cp:keywords/>
  <dc:description/>
  <cp:lastModifiedBy>Askedalen, Bjørn</cp:lastModifiedBy>
  <cp:revision>2</cp:revision>
  <dcterms:created xsi:type="dcterms:W3CDTF">2019-08-26T07:05:00Z</dcterms:created>
  <dcterms:modified xsi:type="dcterms:W3CDTF">2019-08-26T07:05:00Z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0x010100EFBEA18BD306C04BB85747707150B7D1</vt:lpwstr>
  </property>
</Properties>
</file>