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tel"/>
        <w:rPr>
          <w:rFonts w:ascii="Impact" w:hAnsi="Impact"/>
          <w:b w:val="false"/>
          <w:b w:val="false"/>
          <w:iCs/>
          <w:sz w:val="96"/>
          <w:szCs w:val="96"/>
        </w:rPr>
      </w:pPr>
      <w:r>
        <w:rPr>
          <w:rFonts w:ascii="Impact" w:hAnsi="Impact"/>
          <w:b w:val="false"/>
          <w:iCs/>
          <w:sz w:val="96"/>
          <w:szCs w:val="96"/>
        </w:rPr>
        <w:t>WELCOME TO</w:t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96"/>
          <w:szCs w:val="96"/>
        </w:rPr>
        <w:t xml:space="preserve">B-30 Box Cup </w:t>
      </w:r>
      <w:r>
        <w:rPr>
          <w:rFonts w:ascii="Impact" w:hAnsi="Impact"/>
          <w:sz w:val="44"/>
          <w:szCs w:val="44"/>
        </w:rPr>
        <w:t xml:space="preserve">THE 15.th </w:t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/>
        <w:drawing>
          <wp:inline distT="0" distB="0" distL="0" distR="0">
            <wp:extent cx="1590675" cy="1552575"/>
            <wp:effectExtent l="0" t="0" r="0" b="0"/>
            <wp:docPr id="1" name="Bil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8-9.OKTOBER 2016</w:t>
      </w:r>
    </w:p>
    <w:p>
      <w:pPr>
        <w:pStyle w:val="Normal"/>
        <w:jc w:val="center"/>
        <w:rPr>
          <w:rFonts w:ascii="Impact" w:hAnsi="Impact"/>
          <w:sz w:val="56"/>
          <w:szCs w:val="56"/>
          <w:lang w:val="en-US"/>
        </w:rPr>
      </w:pPr>
      <w:r>
        <w:rPr>
          <w:rFonts w:ascii="Impact" w:hAnsi="Impact"/>
          <w:sz w:val="56"/>
          <w:szCs w:val="56"/>
          <w:lang w:val="en-US"/>
        </w:rPr>
        <w:t>LOCATION: ROSTENHALLEN V/CITY SYD</w:t>
      </w:r>
    </w:p>
    <w:p>
      <w:pPr>
        <w:pStyle w:val="Normal"/>
        <w:jc w:val="center"/>
        <w:rPr>
          <w:rFonts w:ascii="Impact" w:hAnsi="Impact"/>
          <w:sz w:val="48"/>
          <w:szCs w:val="48"/>
        </w:rPr>
      </w:pPr>
      <w:r>
        <w:rPr/>
        <mc:AlternateContent>
          <mc:Choice Requires="wps">
            <w:drawing>
              <wp:inline distT="0" distB="0" distL="0" distR="0" wp14:anchorId="64C1581F">
                <wp:extent cx="3782695" cy="1687195"/>
                <wp:effectExtent l="0" t="0" r="0" b="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782160" cy="168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970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297.75pt;height:132.75pt" wp14:anchorId="64C1581F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Impact" w:hAnsi="Impact"/>
        </w:rPr>
      </w:pPr>
      <w:r>
        <w:rPr>
          <w:rFonts w:ascii="Impact" w:hAnsi="Impact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SOME OF OURS SPONSORS: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TRONDHEIM KOMMUNE                   QUALITY HOTEL PANORAMA              TEMPE AUTO AS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NORGES BOKSEFORBUND                              ATLE REILO                                 BYGGMESTER HOFSTAD AS</w:t>
      </w:r>
    </w:p>
    <w:p>
      <w:pPr>
        <w:pStyle w:val="Normal"/>
        <w:rPr>
          <w:rFonts w:ascii="Impact" w:hAnsi="Impact"/>
          <w:bCs/>
          <w:sz w:val="28"/>
          <w:szCs w:val="28"/>
        </w:rPr>
      </w:pPr>
      <w:r>
        <w:rPr>
          <w:rFonts w:ascii="Impact" w:hAnsi="Impact"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hyperlink r:id="rId4">
        <w:r>
          <w:rPr>
            <w:rStyle w:val="Internettlenke"/>
            <w:rFonts w:cs="Calibri" w:ascii="Calibri" w:hAnsi="Calibri" w:asciiTheme="minorHAnsi" w:cstheme="minorHAnsi" w:hAnsiTheme="minorHAnsi"/>
          </w:rPr>
          <w:t>www.b-30.no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 w:ascii="Calibri" w:hAnsi="Calibri"/>
          <w:b/>
          <w:bCs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u w:val="single"/>
        </w:rPr>
        <w:t>Location:</w:t>
      </w: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ROSTENHALLEN v/ CITY SYD adre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</w:rPr>
        <w:t>ss: Østre Rosten 39 7075 TILLER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15 minutes with bus (bus nr. 46 from Pirbadet/Prinsenkrysset) or 10-12 minutes with taxi from center of Trondheim.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tabs>
          <w:tab w:val="right" w:pos="162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Date: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8.-9.oktober 2016</w:t>
        <w:tab/>
        <w:tab/>
        <w:tab/>
        <w:tab/>
      </w:r>
    </w:p>
    <w:p>
      <w:pPr>
        <w:pStyle w:val="Normal"/>
        <w:keepNext/>
        <w:numPr>
          <w:ilvl w:val="0"/>
          <w:numId w:val="0"/>
        </w:numPr>
        <w:outlineLvl w:val="2"/>
        <w:rPr>
          <w:rFonts w:ascii="Calibri" w:hAnsi="Calibri" w:cs="Calibri" w:asciiTheme="minorHAnsi" w:cstheme="minorHAnsi" w:hAnsiTheme="minorHAnsi"/>
          <w:b/>
          <w:b/>
          <w:bCs/>
          <w:sz w:val="40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Weighing: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Saturday 08.30 – 10.30 i Rostenhallen, Østre Rosten 39.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u w:val="single"/>
        </w:rPr>
        <w:t>Boxing starts at: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Saturday 14.00</w:t>
      </w:r>
      <w:r>
        <w:rPr>
          <w:rFonts w:cs="Calibri" w:ascii="Calibri" w:hAnsi="Calibri" w:asciiTheme="minorHAnsi" w:cstheme="minorHAnsi" w:hAnsiTheme="minorHAnsi"/>
          <w:sz w:val="26"/>
          <w:szCs w:val="26"/>
          <w:lang w:val="en-US"/>
        </w:rPr>
        <w:t xml:space="preserve"> *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  <w:lang w:val="en-US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  <w:lang w:val="en-US"/>
        </w:rPr>
        <w:t>Sunday 10.00 *</w:t>
      </w:r>
    </w:p>
    <w:p>
      <w:pPr>
        <w:pStyle w:val="Normal"/>
        <w:keepNext/>
        <w:numPr>
          <w:ilvl w:val="0"/>
          <w:numId w:val="0"/>
        </w:numPr>
        <w:outlineLvl w:val="3"/>
        <w:rPr>
          <w:rFonts w:ascii="Calibri" w:hAnsi="Calibri" w:cs="Calibri" w:asciiTheme="minorHAnsi" w:cstheme="minorHAnsi" w:hAnsiTheme="minorHAnsi"/>
          <w:sz w:val="16"/>
          <w:szCs w:val="16"/>
          <w:lang w:val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val="en-US"/>
        </w:rPr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en-US"/>
        </w:rPr>
      </w:pPr>
      <w:r>
        <w:rPr>
          <w:rFonts w:cs="Calibri" w:ascii="Calibri" w:hAnsi="Calibri" w:asciiTheme="minorHAnsi" w:cstheme="minorHAnsi" w:hAnsiTheme="minorHAnsi"/>
          <w:b/>
          <w:lang w:val="en-US"/>
        </w:rPr>
        <w:t>* If there are many boxers we may have to start earlier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val="en-US"/>
        </w:rPr>
      </w:pPr>
      <w:r>
        <w:rPr>
          <w:rFonts w:cs="Calibri" w:cstheme="minorHAnsi" w:ascii="Calibri" w:hAnsi="Calibri"/>
          <w:sz w:val="16"/>
          <w:szCs w:val="16"/>
          <w:lang w:val="en-US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  <w:lang w:val="en-US"/>
        </w:rPr>
        <w:t>Drawing:</w:t>
      </w:r>
      <w:r>
        <w:rPr>
          <w:rFonts w:cs="Calibri" w:ascii="Calibri" w:hAnsi="Calibri" w:asciiTheme="minorHAnsi" w:cstheme="minorHAnsi" w:hAnsiTheme="minorHAnsi"/>
          <w:b/>
          <w:bCs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US"/>
        </w:rPr>
        <w:t>At weighing Saturday morning</w:t>
      </w:r>
    </w:p>
    <w:p>
      <w:pPr>
        <w:pStyle w:val="Normal"/>
        <w:keepNext/>
        <w:numPr>
          <w:ilvl w:val="0"/>
          <w:numId w:val="0"/>
        </w:numPr>
        <w:outlineLvl w:val="4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  <w:lang w:val="en-US"/>
        </w:rPr>
        <w:t>Referees and judges:</w:t>
      </w:r>
      <w:r>
        <w:rPr>
          <w:rFonts w:cs="Calibri" w:ascii="Calibri" w:hAnsi="Calibri" w:asciiTheme="minorHAnsi" w:cstheme="minorHAnsi" w:hAnsiTheme="minorHAnsi"/>
          <w:b/>
          <w:bCs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lang w:val="en-US"/>
        </w:rPr>
        <w:t>We kindly ask all clubs participating to bring their referees and judges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Starting fee:</w:t>
      </w:r>
      <w:r>
        <w:rPr>
          <w:rFonts w:cs="Calibri" w:ascii="Calibri" w:hAnsi="Calibri" w:asciiTheme="minorHAnsi" w:cstheme="minorHAnsi" w:hAnsiTheme="minorHAnsi"/>
        </w:rPr>
        <w:t xml:space="preserve"> 200,- NOK pr. boxer</w:t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b/>
          <w:b/>
          <w:bCs/>
          <w:iCs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6"/>
          <w:szCs w:val="26"/>
          <w:u w:val="single"/>
        </w:rPr>
        <w:t>Classes:</w:t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0"/>
          <w:szCs w:val="20"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Diploma, born 2002-2005.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  <w:lang w:val="en-US"/>
        </w:rPr>
        <w:t>(Only technical boxing)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FF0000"/>
          <w:sz w:val="20"/>
          <w:szCs w:val="20"/>
          <w:lang w:val="en-US"/>
        </w:rPr>
        <w:t>Divided by age and number of matches. Boxer must be 11 year.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A"/>
          <w:lang w:val="en-US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lang w:val="en-US"/>
        </w:rPr>
        <w:t>Micro-diploma, born 2006-2008. No winner, only show of technical boxing.</w:t>
      </w:r>
    </w:p>
    <w:p>
      <w:pPr>
        <w:pStyle w:val="Normal"/>
        <w:keepNext/>
        <w:numPr>
          <w:ilvl w:val="0"/>
          <w:numId w:val="0"/>
        </w:numPr>
        <w:outlineLvl w:val="5"/>
        <w:rPr>
          <w:rFonts w:ascii="Calibri" w:hAnsi="Calibri" w:cs="Calibri" w:asciiTheme="minorHAnsi" w:cstheme="minorHAnsi" w:hAnsiTheme="minorHAnsi"/>
          <w:color w:val="00000A"/>
          <w:sz w:val="12"/>
          <w:szCs w:val="12"/>
          <w:lang w:val="en-US"/>
        </w:rPr>
      </w:pPr>
      <w:r>
        <w:rPr>
          <w:rFonts w:cs="Calibri" w:cstheme="minorHAnsi" w:ascii="Calibri" w:hAnsi="Calibri"/>
          <w:color w:val="00000A"/>
          <w:sz w:val="12"/>
          <w:szCs w:val="12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  <w:lang w:val="en-US"/>
        </w:rPr>
      </w:pPr>
      <w:r>
        <w:rPr>
          <w:rFonts w:cs="Calibri" w:cstheme="minorHAnsi" w:ascii="Calibri" w:hAnsi="Calibri"/>
          <w:b/>
          <w:sz w:val="12"/>
          <w:szCs w:val="12"/>
          <w:u w:val="single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  <w:lang w:val="en-US"/>
        </w:rPr>
      </w:pPr>
      <w:r>
        <w:rPr>
          <w:rFonts w:cs="Calibri" w:cstheme="minorHAnsi" w:ascii="Calibri" w:hAnsi="Calibri"/>
          <w:b/>
          <w:sz w:val="12"/>
          <w:szCs w:val="12"/>
          <w:u w:val="single"/>
          <w:lang w:val="en-US"/>
        </w:rPr>
      </w:r>
    </w:p>
    <w:tbl>
      <w:tblPr>
        <w:tblStyle w:val="Rutenettabell2-uthevingsfarge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2265"/>
        <w:gridCol w:w="2266"/>
        <w:gridCol w:w="2266"/>
        <w:gridCol w:w="226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Junior born 00-01: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Junior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7-  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3x2 W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Junior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0-6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3x2 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Youth born 98-99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Youth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16- 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4x2 W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Youth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6-15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3x2 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Youth C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0-5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3x2 W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Elite born 97 and older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Elite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16-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4x2 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Elite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7-15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4x2 W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Elite C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0-6 matches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Men/ 3x2 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Women are divided in the same classes as men</w:t>
      </w:r>
    </w:p>
    <w:p>
      <w:pPr>
        <w:pStyle w:val="Brdtekst"/>
        <w:rPr>
          <w:rFonts w:ascii="Calibri" w:hAnsi="Calibri" w:cs="Calibri" w:asciiTheme="minorHAnsi" w:cstheme="minorHAnsi" w:hAnsiTheme="minorHAnsi"/>
          <w:color w:val="00000A"/>
          <w:sz w:val="24"/>
          <w:lang w:val="en-US"/>
        </w:rPr>
      </w:pPr>
      <w:r>
        <w:rPr>
          <w:rFonts w:cs="Calibri" w:ascii="Calibri" w:hAnsi="Calibri" w:asciiTheme="minorHAnsi" w:cstheme="minorHAnsi" w:hAnsiTheme="minorHAnsi"/>
          <w:color w:val="00000A"/>
          <w:sz w:val="24"/>
          <w:lang w:val="en-US"/>
        </w:rPr>
        <w:t>If there are more then 4 boxers in a class it will be divided</w:t>
      </w:r>
    </w:p>
    <w:p>
      <w:pPr>
        <w:pStyle w:val="Brdtekst"/>
        <w:rPr>
          <w:rFonts w:ascii="Calibri" w:hAnsi="Calibri" w:cs="Calibri" w:asciiTheme="minorHAnsi" w:cstheme="minorHAnsi" w:hAnsiTheme="minorHAnsi"/>
          <w:b/>
          <w:b/>
          <w:color w:val="00000A"/>
          <w:sz w:val="24"/>
          <w:lang w:val="en-US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4"/>
          <w:lang w:val="en-US"/>
        </w:rPr>
        <w:t>The organizer will move a boxer up or down, between the classes, if they see this better for the boxing.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color w:val="00000A"/>
          <w:lang w:val="en-US"/>
        </w:rPr>
      </w:pPr>
      <w:r>
        <w:rPr>
          <w:rFonts w:cs="Calibri" w:cstheme="minorHAnsi" w:ascii="Calibri" w:hAnsi="Calibri"/>
          <w:bCs/>
          <w:color w:val="00000A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  <w:lang w:val="en-US"/>
        </w:rPr>
        <w:t>Weight categories: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  <w:lang w:val="en-US"/>
        </w:rPr>
        <w:t>Men</w:t>
      </w:r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: Elite and Youth. </w:t>
      </w:r>
      <w:r>
        <w:rPr>
          <w:rFonts w:cs="Calibri" w:ascii="Calibri" w:hAnsi="Calibri" w:asciiTheme="minorHAnsi" w:cstheme="minorHAnsi" w:hAnsiTheme="minorHAnsi"/>
          <w:bCs/>
        </w:rPr>
        <w:t>46-49, 52, 56, 60, 64, 69, 75, 81, 91 og +91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Women</w:t>
      </w:r>
      <w:r>
        <w:rPr>
          <w:rFonts w:cs="Calibri" w:ascii="Calibri" w:hAnsi="Calibri" w:asciiTheme="minorHAnsi" w:cstheme="minorHAnsi" w:hAnsiTheme="minorHAnsi"/>
          <w:bCs/>
        </w:rPr>
        <w:t>: Elite and Youth. 45-48, 51, 54, 57, 60, 64, 69, 75, 81 og +81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Junior</w:t>
      </w:r>
      <w:r>
        <w:rPr>
          <w:rFonts w:cs="Calibri" w:ascii="Calibri" w:hAnsi="Calibri" w:asciiTheme="minorHAnsi" w:cstheme="minorHAnsi" w:hAnsiTheme="minorHAnsi"/>
          <w:bCs/>
        </w:rPr>
        <w:t>: Girls and boys. 44-46, 48, 50, 52, 54, 57, 60, 63, 66, 70, 75, 80 og +80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Diploma</w:t>
      </w:r>
      <w:r>
        <w:rPr>
          <w:rFonts w:cs="Calibri" w:ascii="Calibri" w:hAnsi="Calibri" w:asciiTheme="minorHAnsi" w:cstheme="minorHAnsi" w:hAnsiTheme="minorHAnsi"/>
          <w:bCs/>
        </w:rPr>
        <w:t>: Girls and boys. 28, 30, 32, 34, 36, 38, 40, 42, 44, 46, 48, 50, 52, 54, 57, 60, 63, 66, 70, 75, 80 og +80 kg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bCs/>
          <w:u w:val="single"/>
          <w:lang w:val="en-US"/>
        </w:rPr>
        <w:t>Prizes: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  <w:lang w:val="en-US"/>
        </w:rPr>
        <w:t xml:space="preserve">Cups to best boxer in each class. </w:t>
      </w:r>
      <w:r>
        <w:rPr>
          <w:rFonts w:cs="Calibri" w:ascii="Calibri" w:hAnsi="Calibri" w:asciiTheme="minorHAnsi" w:cstheme="minorHAnsi" w:hAnsiTheme="minorHAnsi"/>
          <w:bCs/>
          <w:iCs/>
        </w:rPr>
        <w:t>Medals to all finalists.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ascii="Calibri" w:hAnsi="Calibri" w:asciiTheme="minorHAnsi" w:cstheme="minorHAnsi" w:hAnsiTheme="minorHAnsi"/>
          <w:bCs/>
          <w:lang w:val="en-US"/>
        </w:rPr>
        <w:t>Food: It will be possible to buy something light to eat and drink at the sportsarena!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  <w:lang w:val="en-US"/>
        </w:rPr>
      </w:pPr>
      <w:r>
        <w:rPr>
          <w:rFonts w:cs="Calibri" w:cstheme="minorHAnsi" w:ascii="Calibri" w:hAnsi="Calibri"/>
          <w:b/>
          <w:bCs/>
          <w:u w:val="single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  <w:lang w:val="en-US"/>
        </w:rPr>
        <w:t>Accommodation</w:t>
      </w:r>
      <w:r>
        <w:rPr>
          <w:rFonts w:cs="Calibri" w:ascii="Calibri" w:hAnsi="Calibri" w:asciiTheme="minorHAnsi" w:cstheme="minorHAnsi" w:hAnsiTheme="minorHAnsi"/>
          <w:b/>
          <w:bCs/>
          <w:lang w:val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cstheme="minorHAnsi" w:ascii="Calibri" w:hAnsi="Calibri"/>
          <w:bCs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We encourage all our participants to use our collaborator </w:t>
      </w:r>
      <w:r>
        <w:rPr>
          <w:rFonts w:cs="Calibri" w:ascii="Calibri" w:hAnsi="Calibri" w:asciiTheme="minorHAnsi" w:cstheme="minorHAnsi" w:hAnsiTheme="minorHAnsi"/>
          <w:b/>
          <w:bCs/>
          <w:lang w:val="en-US"/>
        </w:rPr>
        <w:t>Quality Hotel Panorama!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ascii="Calibri" w:hAnsi="Calibri" w:asciiTheme="minorHAnsi" w:cstheme="minorHAnsi" w:hAnsiTheme="minorHAnsi"/>
          <w:bCs/>
          <w:lang w:val="en-US"/>
        </w:rPr>
        <w:t>A good price &amp; 500m to Rostenhallen and the shoppingcenter City Syd near by!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ascii="Calibri" w:hAnsi="Calibri" w:asciiTheme="minorHAnsi" w:cstheme="minorHAnsi" w:hAnsiTheme="minorHAnsi"/>
          <w:bCs/>
          <w:lang w:val="en-US"/>
        </w:rPr>
        <w:t>Free parking at the hotel!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cstheme="minorHAnsi" w:ascii="Calibri" w:hAnsi="Calibri"/>
          <w:bCs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/>
        <w:drawing>
          <wp:inline distT="0" distB="0" distL="0" distR="0">
            <wp:extent cx="1419225" cy="790575"/>
            <wp:effectExtent l="0" t="0" r="0" b="0"/>
            <wp:docPr id="3" name="Bilde 5" descr="https://encrypted-tbn2.gstatic.com/images?q=tbn:ANd9GcQ557utjcq0hmPJ4XTdK628jGA297RaSbL7Mr5bVYsvSAJco_OyDdoCW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5" descr="https://encrypted-tbn2.gstatic.com/images?q=tbn:ANd9GcQ557utjcq0hmPJ4XTdK628jGA297RaSbL7Mr5bVYsvSAJco_OyDdoCW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Quality Hotell Panorama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Ivar Lykkes vei 1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7075 Tiller</w:t>
      </w:r>
    </w:p>
    <w:p>
      <w:pPr>
        <w:pStyle w:val="Normal"/>
        <w:rPr/>
      </w:pPr>
      <w:hyperlink r:id="rId6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  <w:u w:val="single"/>
          </w:rPr>
          <w:t>www.nordicchoicehotels.no</w:t>
        </w:r>
      </w:hyperlink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b/>
          <w:b/>
          <w:color w:val="00000A"/>
          <w:lang w:val="en-US"/>
        </w:rPr>
      </w:pPr>
      <w:r>
        <w:rPr>
          <w:rFonts w:cs="Calibri" w:ascii="Calibri" w:hAnsi="Calibri" w:asciiTheme="minorHAnsi" w:cstheme="minorHAnsi" w:hAnsiTheme="minorHAnsi"/>
          <w:b/>
          <w:color w:val="00000A"/>
          <w:lang w:val="en-US"/>
        </w:rPr>
        <w:t xml:space="preserve">Order before 16. september 2016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color w:val="FF0000"/>
          <w:lang w:val="en-US"/>
        </w:rPr>
      </w:pPr>
      <w:r>
        <w:rPr>
          <w:rFonts w:cs="Calibri" w:cstheme="minorHAnsi" w:ascii="Calibri" w:hAnsi="Calibri"/>
          <w:color w:val="FF0000"/>
          <w:lang w:val="en-US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cstheme="minorHAnsi" w:ascii="Calibri" w:hAnsi="Calibri"/>
          <w:bCs/>
          <w:lang w:val="en-US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Price per room:  </w:t>
      </w:r>
      <w:r>
        <w:rPr>
          <w:rFonts w:cs="Calibri" w:ascii="Calibri" w:hAnsi="Calibri" w:asciiTheme="minorHAnsi" w:cstheme="minorHAnsi" w:hAnsiTheme="minorHAnsi"/>
          <w:lang w:val="en-US"/>
        </w:rPr>
        <w:t>NOK  680,- inkl. MVA pr night pr single room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 xml:space="preserve">                              </w:t>
      </w:r>
      <w:r>
        <w:rPr>
          <w:rFonts w:cs="Calibri" w:ascii="Calibri" w:hAnsi="Calibri" w:asciiTheme="minorHAnsi" w:cstheme="minorHAnsi" w:hAnsiTheme="minorHAnsi"/>
          <w:lang w:val="en-US"/>
        </w:rPr>
        <w:t>NOK   880,- inkl. MVA pr night pr double room with breakfast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ab/>
        <w:tab/>
        <w:tab/>
        <w:tab/>
        <w:t>+ kr 250,- pr extra bed in a double room with breakfast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A"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u w:val="single"/>
          <w:lang w:val="en-US"/>
        </w:rPr>
        <w:t>Referencenumber 2539 must be used when ordering!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lang w:val="en-US"/>
        </w:rPr>
        <w:t xml:space="preserve">Order directly to the hotel, send e-mail: </w:t>
      </w:r>
      <w:hyperlink r:id="rId7">
        <w:r>
          <w:rPr>
            <w:rStyle w:val="Internettlenke"/>
            <w:rFonts w:cs="Calibri" w:ascii="Calibri" w:hAnsi="Calibri" w:asciiTheme="minorHAnsi" w:cstheme="minorHAnsi" w:hAnsiTheme="minorHAnsi"/>
            <w:color w:val="0000FF"/>
            <w:lang w:val="en-US"/>
          </w:rPr>
          <w:t>q.panorama@choice.no</w:t>
        </w:r>
      </w:hyperlink>
      <w:r>
        <w:rPr>
          <w:rFonts w:cs="Calibri" w:ascii="Calibri" w:hAnsi="Calibri" w:asciiTheme="minorHAnsi" w:cstheme="minorHAnsi" w:hAnsiTheme="minorHAnsi"/>
          <w:color w:val="0000FF"/>
          <w:lang w:val="en-US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or call this number: 0047 72 90 05 00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Everybody orders and pay their own room.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  <w:lang w:val="en-US"/>
        </w:rPr>
        <w:t>Send your written entries to:</w:t>
      </w:r>
      <w:r>
        <w:rPr>
          <w:rFonts w:cs="Calibri" w:ascii="Calibri" w:hAnsi="Calibri" w:asciiTheme="minorHAnsi" w:cstheme="minorHAnsi" w:hAnsiTheme="minorHAnsi"/>
          <w:b/>
          <w:bCs/>
          <w:lang w:val="en-US"/>
        </w:rPr>
        <w:tab/>
        <w:tab/>
        <w:t xml:space="preserve">             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lang w:val="en-US"/>
        </w:rPr>
        <w:t xml:space="preserve">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Bokseklubben av 1930,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Postboks 3458, Havstad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</w:rPr>
        <w:t>N-7425 Trondheim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Telefon: 0047 986 16 105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</w:rPr>
        <w:t>E-</w:t>
      </w:r>
      <w:r>
        <w:rPr>
          <w:rFonts w:cs="Calibri" w:ascii="Calibri" w:hAnsi="Calibri" w:asciiTheme="minorHAnsi" w:cstheme="minorHAnsi" w:hAnsiTheme="minorHAnsi"/>
          <w:b/>
          <w:bCs/>
          <w:color w:val="00000A"/>
        </w:rPr>
        <w:t xml:space="preserve">post: </w:t>
      </w:r>
      <w:hyperlink r:id="rId8">
        <w:r>
          <w:rPr>
            <w:rStyle w:val="Internettlenke"/>
            <w:rFonts w:cs="Calibri" w:ascii="Calibri" w:hAnsi="Calibri" w:asciiTheme="minorHAnsi" w:cstheme="minorHAnsi" w:hAnsiTheme="minorHAnsi"/>
          </w:rPr>
          <w:t>b-30@online.no</w:t>
        </w:r>
      </w:hyperlink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ENTRY BEFORE SEPTEMBER 30th 2016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tbl>
      <w:tblPr>
        <w:tblW w:w="9901" w:type="dxa"/>
        <w:jc w:val="left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9"/>
        <w:gridCol w:w="1261"/>
        <w:gridCol w:w="1440"/>
        <w:gridCol w:w="1261"/>
        <w:gridCol w:w="1440"/>
        <w:gridCol w:w="1259"/>
      </w:tblGrid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NAME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BORN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MATCHES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CLASS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WEIGHT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Eks. Per Johansen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22.06.00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YOUTH 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48 kg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lang w:val="en-US"/>
        </w:rPr>
      </w:pPr>
      <w:r>
        <w:rPr>
          <w:rFonts w:cs="Calibri" w:ascii="Calibri" w:hAnsi="Calibri" w:asciiTheme="minorHAnsi" w:cstheme="minorHAnsi" w:hAnsiTheme="minorHAnsi"/>
          <w:b/>
          <w:bCs/>
          <w:lang w:val="en-US"/>
        </w:rPr>
        <w:t>For questions and information, please contact: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Geir Dahlen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Phone: 0047 986 16 105 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E-mail: </w:t>
      </w:r>
      <w:hyperlink r:id="rId9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  <w:lang w:val="en-US"/>
          </w:rPr>
          <w:t>gdref@online.no</w:t>
        </w:r>
      </w:hyperlink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 or </w:t>
      </w:r>
      <w:hyperlink r:id="rId10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  <w:lang w:val="en-US"/>
          </w:rPr>
          <w:t>b-30@online.no</w:t>
        </w:r>
      </w:hyperlink>
      <w:r>
        <w:rPr>
          <w:rFonts w:cs="Calibri" w:ascii="Calibri" w:hAnsi="Calibri" w:asciiTheme="minorHAnsi" w:cstheme="minorHAnsi" w:hAnsiTheme="minorHAnsi"/>
          <w:bCs/>
          <w:lang w:val="en-US"/>
        </w:rPr>
        <w:t xml:space="preserve"> </w:t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lang w:val="en-US"/>
        </w:rPr>
      </w:pPr>
      <w:r>
        <w:rPr>
          <w:rFonts w:cs="Calibri" w:ascii="Calibri" w:hAnsi="Calibri" w:asciiTheme="minorHAnsi" w:cstheme="minorHAnsi" w:hAnsiTheme="minorHAnsi"/>
          <w:color w:val="0000FF"/>
          <w:lang w:val="en-US"/>
        </w:rPr>
        <w:t xml:space="preserve">  </w:t>
      </w:r>
    </w:p>
    <w:p>
      <w:pPr>
        <w:pStyle w:val="Norma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cstheme="minorHAnsi" w:ascii="Calibri" w:hAnsi="Calibri"/>
          <w:b/>
          <w:sz w:val="36"/>
          <w:szCs w:val="36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  <w:lang w:val="en-US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  <w:lang w:val="en-US"/>
        </w:rPr>
        <w:t>WELCOME TO A NICE WEEKEND OF BOXING IN TRONDHEIM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mpac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a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nb-NO" w:eastAsia="nb-NO" w:bidi="ar-SA"/>
    </w:rPr>
  </w:style>
  <w:style w:type="paragraph" w:styleId="Overskrift1">
    <w:name w:val="Overskrift 1"/>
    <w:basedOn w:val="Normal"/>
    <w:next w:val="Normal"/>
    <w:link w:val="Overskrift1Tegn"/>
    <w:qFormat/>
    <w:rsid w:val="00137a65"/>
    <w:pPr>
      <w:keepNext/>
      <w:jc w:val="center"/>
      <w:outlineLvl w:val="0"/>
    </w:pPr>
    <w:rPr>
      <w:b/>
      <w:bCs/>
      <w:sz w:val="40"/>
    </w:rPr>
  </w:style>
  <w:style w:type="paragraph" w:styleId="Overskrift3">
    <w:name w:val="Overskrift 3"/>
    <w:basedOn w:val="Normal"/>
    <w:next w:val="Normal"/>
    <w:link w:val="Overskrift3Tegn"/>
    <w:uiPriority w:val="9"/>
    <w:semiHidden/>
    <w:unhideWhenUsed/>
    <w:qFormat/>
    <w:rsid w:val="00e96b96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Overskrift4">
    <w:name w:val="Overskrift 4"/>
    <w:basedOn w:val="Normal"/>
    <w:next w:val="Normal"/>
    <w:link w:val="Overskrift4Tegn"/>
    <w:uiPriority w:val="9"/>
    <w:semiHidden/>
    <w:unhideWhenUsed/>
    <w:qFormat/>
    <w:rsid w:val="00e96b96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Overskrift5">
    <w:name w:val="Overskrift 5"/>
    <w:basedOn w:val="Normal"/>
    <w:next w:val="Normal"/>
    <w:link w:val="Overskrift5Tegn"/>
    <w:uiPriority w:val="9"/>
    <w:semiHidden/>
    <w:unhideWhenUsed/>
    <w:qFormat/>
    <w:rsid w:val="00e96b96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Overskrift6">
    <w:name w:val="Overskrift 6"/>
    <w:basedOn w:val="Normal"/>
    <w:next w:val="Normal"/>
    <w:link w:val="Overskrift6Tegn"/>
    <w:uiPriority w:val="9"/>
    <w:semiHidden/>
    <w:unhideWhenUsed/>
    <w:qFormat/>
    <w:rsid w:val="00e96b96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qFormat/>
    <w:rsid w:val="00137a65"/>
    <w:rPr>
      <w:rFonts w:ascii="Times New Roman" w:hAnsi="Times New Roman" w:eastAsia="Times New Roman" w:cs="Times New Roman"/>
      <w:b/>
      <w:bCs/>
      <w:color w:val="00000A"/>
      <w:sz w:val="40"/>
      <w:szCs w:val="24"/>
      <w:lang w:eastAsia="nb-NO"/>
    </w:rPr>
  </w:style>
  <w:style w:type="character" w:styleId="TittelTegn" w:customStyle="1">
    <w:name w:val="Tittel Tegn"/>
    <w:basedOn w:val="DefaultParagraphFont"/>
    <w:link w:val="Tittel"/>
    <w:qFormat/>
    <w:rsid w:val="00137a65"/>
    <w:rPr>
      <w:rFonts w:ascii="Times New Roman" w:hAnsi="Times New Roman" w:eastAsia="Times New Roman" w:cs="Times New Roman"/>
      <w:b/>
      <w:bCs/>
      <w:color w:val="00000A"/>
      <w:sz w:val="40"/>
      <w:szCs w:val="24"/>
      <w:lang w:eastAsia="nb-NO"/>
    </w:rPr>
  </w:style>
  <w:style w:type="character" w:styleId="Internettlenke">
    <w:name w:val="Internett-lenke"/>
    <w:basedOn w:val="DefaultParagraphFont"/>
    <w:uiPriority w:val="99"/>
    <w:unhideWhenUsed/>
    <w:rsid w:val="00623256"/>
    <w:rPr>
      <w:color w:val="0563C1" w:themeColor="hyperlink"/>
      <w:u w:val="single"/>
    </w:rPr>
  </w:style>
  <w:style w:type="character" w:styleId="Overskrift3Tegn" w:customStyle="1">
    <w:name w:val="Overskrift 3 Tegn"/>
    <w:basedOn w:val="DefaultParagraphFont"/>
    <w:link w:val="Overskrift3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nb-NO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nb-NO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nb-NO"/>
    </w:rPr>
  </w:style>
  <w:style w:type="character" w:styleId="Overskrift6Tegn" w:customStyle="1">
    <w:name w:val="Overskrift 6 Tegn"/>
    <w:basedOn w:val="DefaultParagraphFont"/>
    <w:link w:val="Overskrift6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nb-NO"/>
    </w:rPr>
  </w:style>
  <w:style w:type="character" w:styleId="BrdtekstTegn" w:customStyle="1">
    <w:name w:val="Brødtekst Tegn"/>
    <w:basedOn w:val="DefaultParagraphFont"/>
    <w:link w:val="Brdtekst"/>
    <w:qFormat/>
    <w:rsid w:val="001119e9"/>
    <w:rPr>
      <w:rFonts w:ascii="Times New Roman" w:hAnsi="Times New Roman" w:eastAsia="Times New Roman" w:cs="Times New Roman"/>
      <w:color w:val="00000A"/>
      <w:sz w:val="32"/>
      <w:szCs w:val="24"/>
      <w:lang w:eastAsia="nb-NO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libri" w:hAnsi="Calibri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link w:val="BrdtekstTegn"/>
    <w:rsid w:val="001119e9"/>
    <w:pPr/>
    <w:rPr>
      <w:sz w:val="32"/>
    </w:rPr>
  </w:style>
  <w:style w:type="paragraph" w:styleId="Liste">
    <w:name w:val="Liste"/>
    <w:basedOn w:val="Brdtekst"/>
    <w:pPr/>
    <w:rPr>
      <w:rFonts w:cs="Ari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ittel">
    <w:name w:val="Tittel"/>
    <w:basedOn w:val="Normal"/>
    <w:link w:val="TittelTegn"/>
    <w:qFormat/>
    <w:rsid w:val="00137a65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35380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1e13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2-uthevingsfarge1">
    <w:name w:val="Grid Table 2 Accent 1"/>
    <w:basedOn w:val="Vanligtabell"/>
    <w:uiPriority w:val="47"/>
    <w:rsid w:val="00787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CC2E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b-30.no/" TargetMode="External"/><Relationship Id="rId5" Type="http://schemas.openxmlformats.org/officeDocument/2006/relationships/image" Target="media/image3.jpeg"/><Relationship Id="rId6" Type="http://schemas.openxmlformats.org/officeDocument/2006/relationships/hyperlink" Target="http://www.nordicchoicehotels.no/" TargetMode="External"/><Relationship Id="rId7" Type="http://schemas.openxmlformats.org/officeDocument/2006/relationships/hyperlink" Target="mailto:q.panorama@choice.no" TargetMode="External"/><Relationship Id="rId8" Type="http://schemas.openxmlformats.org/officeDocument/2006/relationships/hyperlink" Target="mailto:b-30@online.no" TargetMode="External"/><Relationship Id="rId9" Type="http://schemas.openxmlformats.org/officeDocument/2006/relationships/hyperlink" Target="mailto:gdref@online.no" TargetMode="External"/><Relationship Id="rId10" Type="http://schemas.openxmlformats.org/officeDocument/2006/relationships/hyperlink" Target="mailto:b-30@online.no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LibreOffice/5.0.4.2$Windows_x86 LibreOffice_project/2b9802c1994aa0b7dc6079e128979269cf95bc78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2016-06-10T13:38:00Z</dcterms:created>
  <dc:creator>Christine Wangsmo</dc:creator>
  <dc:language>nb-NO</dc:language>
  <dcterms:modified xsi:type="dcterms:W3CDTF">2016-06-12T21:30:32Z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